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24" w:rsidRDefault="00795627" w:rsidP="00795627">
      <w:pPr>
        <w:pStyle w:val="Heading1"/>
      </w:pPr>
      <w:bookmarkStart w:id="0" w:name="_Toc102121608"/>
      <w:r w:rsidRPr="001408C8">
        <w:t xml:space="preserve">Правила заполнения полей </w:t>
      </w:r>
    </w:p>
    <w:p w:rsidR="00795627" w:rsidRPr="001408C8" w:rsidRDefault="00814524" w:rsidP="00795627">
      <w:pPr>
        <w:pStyle w:val="Heading1"/>
      </w:pPr>
      <w:r>
        <w:t>к</w:t>
      </w:r>
      <w:r w:rsidR="00795627" w:rsidRPr="001408C8">
        <w:t>арточки</w:t>
      </w:r>
      <w:bookmarkEnd w:id="0"/>
      <w:r>
        <w:t xml:space="preserve"> с образцами подписей и оттиска печати</w:t>
      </w:r>
    </w:p>
    <w:p w:rsidR="00795627" w:rsidRPr="001408C8" w:rsidRDefault="00795627" w:rsidP="00795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6558"/>
      </w:tblGrid>
      <w:tr w:rsidR="00795627" w:rsidRPr="001408C8" w:rsidTr="003A0BCC">
        <w:tc>
          <w:tcPr>
            <w:tcW w:w="2972" w:type="dxa"/>
          </w:tcPr>
          <w:p w:rsidR="00795627" w:rsidRPr="001408C8" w:rsidRDefault="00795627" w:rsidP="003A0BC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1408C8">
              <w:rPr>
                <w:rFonts w:ascii="Arial" w:hAnsi="Arial" w:cs="Arial"/>
                <w:b/>
                <w:sz w:val="22"/>
              </w:rPr>
              <w:t>Наименование поля</w:t>
            </w:r>
          </w:p>
        </w:tc>
        <w:tc>
          <w:tcPr>
            <w:tcW w:w="7371" w:type="dxa"/>
          </w:tcPr>
          <w:p w:rsidR="00795627" w:rsidRPr="001408C8" w:rsidRDefault="00795627" w:rsidP="003A0BC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1408C8">
              <w:rPr>
                <w:rFonts w:ascii="Arial" w:hAnsi="Arial" w:cs="Arial"/>
                <w:b/>
                <w:sz w:val="22"/>
              </w:rPr>
              <w:t>Правила заполнения</w:t>
            </w:r>
          </w:p>
        </w:tc>
      </w:tr>
      <w:tr w:rsidR="00795627" w:rsidRPr="001408C8" w:rsidTr="003A0BCC">
        <w:tc>
          <w:tcPr>
            <w:tcW w:w="2972" w:type="dxa"/>
          </w:tcPr>
          <w:p w:rsidR="00795627" w:rsidRPr="001408C8" w:rsidRDefault="00795627" w:rsidP="003A0BCC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b/>
                <w:sz w:val="22"/>
              </w:rPr>
              <w:t>Клиент (владелец счета)</w:t>
            </w:r>
          </w:p>
        </w:tc>
        <w:tc>
          <w:tcPr>
            <w:tcW w:w="7371" w:type="dxa"/>
          </w:tcPr>
          <w:p w:rsidR="00795627" w:rsidRPr="001408C8" w:rsidRDefault="00795627" w:rsidP="003A0BCC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sz w:val="22"/>
              </w:rPr>
              <w:t xml:space="preserve">Указывается полное или краткое наименование юридического лица в соответствии с его учредительными документами. </w:t>
            </w:r>
          </w:p>
          <w:p w:rsidR="00795627" w:rsidRPr="001408C8" w:rsidRDefault="00795627" w:rsidP="003A0BCC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sz w:val="22"/>
              </w:rPr>
              <w:t>В случае открытия счета юридическому лицу для совершения операций его филиалом или представительством указывается полное или краткое наименование юридического лица в соответствии с его учредительными документами и после запятой полное или краткое наименование обособленного подразделения в соответствии с утвержденным юридическим лицом положением об обособленном подразделении.</w:t>
            </w:r>
          </w:p>
        </w:tc>
      </w:tr>
      <w:tr w:rsidR="00795627" w:rsidRPr="001408C8" w:rsidTr="003A0BCC">
        <w:tc>
          <w:tcPr>
            <w:tcW w:w="2972" w:type="dxa"/>
          </w:tcPr>
          <w:p w:rsidR="00795627" w:rsidRPr="001408C8" w:rsidRDefault="00795627" w:rsidP="003A0BCC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b/>
                <w:sz w:val="22"/>
              </w:rPr>
              <w:t>ИНН</w:t>
            </w:r>
          </w:p>
        </w:tc>
        <w:tc>
          <w:tcPr>
            <w:tcW w:w="7371" w:type="dxa"/>
          </w:tcPr>
          <w:p w:rsidR="00795627" w:rsidRPr="001408C8" w:rsidRDefault="00795627" w:rsidP="003A0BCC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sz w:val="22"/>
              </w:rPr>
              <w:t>Указывается ИНН юридического лица.</w:t>
            </w:r>
          </w:p>
        </w:tc>
      </w:tr>
      <w:tr w:rsidR="00795627" w:rsidRPr="001408C8" w:rsidTr="003A0BCC">
        <w:tc>
          <w:tcPr>
            <w:tcW w:w="2972" w:type="dxa"/>
          </w:tcPr>
          <w:p w:rsidR="00795627" w:rsidRPr="001408C8" w:rsidRDefault="00795627" w:rsidP="003A0BCC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b/>
                <w:sz w:val="22"/>
              </w:rPr>
              <w:t>Банк</w:t>
            </w:r>
          </w:p>
        </w:tc>
        <w:tc>
          <w:tcPr>
            <w:tcW w:w="7371" w:type="dxa"/>
          </w:tcPr>
          <w:p w:rsidR="00795627" w:rsidRPr="001408C8" w:rsidRDefault="00795627" w:rsidP="003A0BCC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sz w:val="22"/>
              </w:rPr>
              <w:t>Указывается полное или сокращенное наименование Банка – Акционерное общество «ЮниКредит Банк» (АО ЮниКредит Банк).</w:t>
            </w:r>
          </w:p>
        </w:tc>
      </w:tr>
      <w:tr w:rsidR="00795627" w:rsidRPr="001408C8" w:rsidTr="003A0BCC">
        <w:tc>
          <w:tcPr>
            <w:tcW w:w="2972" w:type="dxa"/>
          </w:tcPr>
          <w:p w:rsidR="00795627" w:rsidRPr="001408C8" w:rsidRDefault="00795627" w:rsidP="003A0BCC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b/>
                <w:sz w:val="22"/>
              </w:rPr>
              <w:t>Фамилия, имя, отчество</w:t>
            </w:r>
          </w:p>
        </w:tc>
        <w:tc>
          <w:tcPr>
            <w:tcW w:w="7371" w:type="dxa"/>
          </w:tcPr>
          <w:p w:rsidR="00795627" w:rsidRPr="001408C8" w:rsidRDefault="00795627" w:rsidP="003A0BCC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sz w:val="22"/>
              </w:rPr>
              <w:t>Указываются полностью фамилия, имя, отчество (при наличии) лиц, наделенных правом подписи.</w:t>
            </w:r>
          </w:p>
        </w:tc>
      </w:tr>
      <w:tr w:rsidR="00795627" w:rsidRPr="001408C8" w:rsidTr="003A0BCC">
        <w:tc>
          <w:tcPr>
            <w:tcW w:w="2972" w:type="dxa"/>
          </w:tcPr>
          <w:p w:rsidR="00795627" w:rsidRPr="001408C8" w:rsidRDefault="00795627" w:rsidP="003A0BCC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b/>
                <w:sz w:val="22"/>
              </w:rPr>
              <w:t>Образец подписи</w:t>
            </w:r>
          </w:p>
        </w:tc>
        <w:tc>
          <w:tcPr>
            <w:tcW w:w="7371" w:type="dxa"/>
          </w:tcPr>
          <w:p w:rsidR="00795627" w:rsidRPr="001408C8" w:rsidRDefault="00795627" w:rsidP="003A0BCC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sz w:val="22"/>
              </w:rPr>
              <w:t xml:space="preserve">Проставляется собственноручная подпись лица, наделенного правом подписи. Подпись проставляется напротив фамилии имени и отчества этого лица </w:t>
            </w:r>
          </w:p>
          <w:p w:rsidR="00795627" w:rsidRPr="001408C8" w:rsidRDefault="00795627" w:rsidP="00814524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08C8">
              <w:rPr>
                <w:rFonts w:ascii="Arial" w:hAnsi="Arial" w:cs="Arial"/>
                <w:sz w:val="22"/>
              </w:rPr>
              <w:t xml:space="preserve">Образцы подписей, проставленные в </w:t>
            </w:r>
            <w:r w:rsidR="00814524">
              <w:rPr>
                <w:rFonts w:ascii="Arial" w:hAnsi="Arial" w:cs="Arial"/>
                <w:sz w:val="22"/>
              </w:rPr>
              <w:t>к</w:t>
            </w:r>
            <w:r w:rsidRPr="001408C8">
              <w:rPr>
                <w:rFonts w:ascii="Arial" w:hAnsi="Arial" w:cs="Arial"/>
                <w:sz w:val="22"/>
              </w:rPr>
              <w:t xml:space="preserve">арточке, должны быть пригодны для процедуры заверки Банком по этим образцам подписей </w:t>
            </w:r>
            <w:r w:rsidR="00814524">
              <w:rPr>
                <w:rFonts w:ascii="Arial" w:hAnsi="Arial" w:cs="Arial"/>
                <w:sz w:val="22"/>
              </w:rPr>
              <w:t>к</w:t>
            </w:r>
            <w:r w:rsidRPr="001408C8">
              <w:rPr>
                <w:rFonts w:ascii="Arial" w:hAnsi="Arial" w:cs="Arial"/>
                <w:sz w:val="22"/>
              </w:rPr>
              <w:t xml:space="preserve">лиента на распоряжениях, оформленных </w:t>
            </w:r>
            <w:r w:rsidR="00814524">
              <w:rPr>
                <w:rFonts w:ascii="Arial" w:hAnsi="Arial" w:cs="Arial"/>
                <w:sz w:val="22"/>
              </w:rPr>
              <w:t>к</w:t>
            </w:r>
            <w:r w:rsidRPr="001408C8">
              <w:rPr>
                <w:rFonts w:ascii="Arial" w:hAnsi="Arial" w:cs="Arial"/>
                <w:sz w:val="22"/>
              </w:rPr>
              <w:t xml:space="preserve">лиентом на бумажном носителе, а именно: не быть чрезмерно мелкими и не накладываться друг на друга. Для соблюдения указанных требований </w:t>
            </w:r>
            <w:r w:rsidR="00814524">
              <w:rPr>
                <w:rFonts w:ascii="Arial" w:hAnsi="Arial" w:cs="Arial"/>
                <w:sz w:val="22"/>
              </w:rPr>
              <w:t>к</w:t>
            </w:r>
            <w:r w:rsidRPr="001408C8">
              <w:rPr>
                <w:rFonts w:ascii="Arial" w:hAnsi="Arial" w:cs="Arial"/>
                <w:sz w:val="22"/>
              </w:rPr>
              <w:t xml:space="preserve">лиент, при необходимости, может расширить соответствующие поля </w:t>
            </w:r>
            <w:r w:rsidR="00814524">
              <w:rPr>
                <w:rFonts w:ascii="Arial" w:hAnsi="Arial" w:cs="Arial"/>
                <w:sz w:val="22"/>
              </w:rPr>
              <w:t>к</w:t>
            </w:r>
            <w:bookmarkStart w:id="1" w:name="_GoBack"/>
            <w:bookmarkEnd w:id="1"/>
            <w:r w:rsidRPr="001408C8">
              <w:rPr>
                <w:rFonts w:ascii="Arial" w:hAnsi="Arial" w:cs="Arial"/>
                <w:sz w:val="22"/>
              </w:rPr>
              <w:t>арточки.</w:t>
            </w:r>
          </w:p>
        </w:tc>
      </w:tr>
      <w:tr w:rsidR="00795627" w:rsidRPr="001408C8" w:rsidTr="003A0BCC">
        <w:tc>
          <w:tcPr>
            <w:tcW w:w="2972" w:type="dxa"/>
          </w:tcPr>
          <w:p w:rsidR="00795627" w:rsidRPr="00C905E1" w:rsidRDefault="00795627" w:rsidP="003A0BCC">
            <w:pPr>
              <w:spacing w:before="120" w:after="120"/>
              <w:jc w:val="both"/>
              <w:rPr>
                <w:rFonts w:ascii="Arial" w:hAnsi="Arial" w:cs="Arial"/>
                <w:b/>
                <w:spacing w:val="-2"/>
                <w:sz w:val="22"/>
              </w:rPr>
            </w:pPr>
            <w:r w:rsidRPr="00C905E1">
              <w:rPr>
                <w:rFonts w:ascii="Arial" w:hAnsi="Arial" w:cs="Arial"/>
                <w:b/>
                <w:sz w:val="22"/>
              </w:rPr>
              <w:t>Образец оттиска печати</w:t>
            </w:r>
          </w:p>
        </w:tc>
        <w:tc>
          <w:tcPr>
            <w:tcW w:w="7371" w:type="dxa"/>
          </w:tcPr>
          <w:p w:rsidR="00795627" w:rsidRPr="00C905E1" w:rsidRDefault="00795627" w:rsidP="003A0BCC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C905E1">
              <w:rPr>
                <w:rFonts w:ascii="Arial" w:hAnsi="Arial" w:cs="Arial"/>
                <w:color w:val="000000"/>
                <w:sz w:val="22"/>
              </w:rPr>
              <w:t xml:space="preserve">Проставляется образец оттиска печати </w:t>
            </w:r>
            <w:r w:rsidR="00814524">
              <w:rPr>
                <w:rFonts w:ascii="Arial" w:hAnsi="Arial" w:cs="Arial"/>
                <w:color w:val="000000"/>
                <w:sz w:val="22"/>
              </w:rPr>
              <w:t>к</w:t>
            </w:r>
            <w:r w:rsidRPr="00C905E1">
              <w:rPr>
                <w:rFonts w:ascii="Arial" w:hAnsi="Arial" w:cs="Arial"/>
                <w:color w:val="000000"/>
                <w:sz w:val="22"/>
              </w:rPr>
              <w:t xml:space="preserve">лиента (только в случае, если </w:t>
            </w:r>
            <w:r w:rsidR="00814524">
              <w:rPr>
                <w:rFonts w:ascii="Arial" w:hAnsi="Arial" w:cs="Arial"/>
                <w:color w:val="000000"/>
                <w:sz w:val="22"/>
              </w:rPr>
              <w:t>к</w:t>
            </w:r>
            <w:r w:rsidRPr="00C905E1">
              <w:rPr>
                <w:rFonts w:ascii="Arial" w:hAnsi="Arial" w:cs="Arial"/>
                <w:color w:val="000000"/>
                <w:sz w:val="22"/>
              </w:rPr>
              <w:t>лиент использует печать при оформлении документов).</w:t>
            </w:r>
          </w:p>
          <w:p w:rsidR="00795627" w:rsidRPr="00C905E1" w:rsidRDefault="00795627" w:rsidP="003A0BCC">
            <w:pPr>
              <w:spacing w:after="120"/>
              <w:jc w:val="both"/>
              <w:rPr>
                <w:rFonts w:ascii="Arial" w:hAnsi="Arial" w:cs="Arial"/>
                <w:spacing w:val="-2"/>
                <w:sz w:val="22"/>
              </w:rPr>
            </w:pPr>
            <w:r w:rsidRPr="00C905E1">
              <w:rPr>
                <w:rFonts w:ascii="Arial" w:hAnsi="Arial" w:cs="Arial"/>
                <w:sz w:val="22"/>
              </w:rPr>
              <w:t>Оттиск печати должен быть четким и не выходить за границы поля.</w:t>
            </w:r>
          </w:p>
        </w:tc>
      </w:tr>
    </w:tbl>
    <w:p w:rsidR="00795627" w:rsidRPr="001408C8" w:rsidRDefault="00795627" w:rsidP="00795627">
      <w:pPr>
        <w:rPr>
          <w:rFonts w:ascii="Arial" w:hAnsi="Arial" w:cs="Arial"/>
          <w:sz w:val="22"/>
          <w:szCs w:val="22"/>
        </w:rPr>
      </w:pPr>
    </w:p>
    <w:p w:rsidR="00AE47BA" w:rsidRDefault="00746B54"/>
    <w:sectPr w:rsidR="00AE47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54" w:rsidRDefault="00746B54" w:rsidP="00795627">
      <w:r>
        <w:separator/>
      </w:r>
    </w:p>
  </w:endnote>
  <w:endnote w:type="continuationSeparator" w:id="0">
    <w:p w:rsidR="00746B54" w:rsidRDefault="00746B54" w:rsidP="0079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54" w:rsidRDefault="00746B54" w:rsidP="00795627">
      <w:r>
        <w:separator/>
      </w:r>
    </w:p>
  </w:footnote>
  <w:footnote w:type="continuationSeparator" w:id="0">
    <w:p w:rsidR="00746B54" w:rsidRDefault="00746B54" w:rsidP="0079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27" w:rsidRDefault="00795627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a754dd8be4dcda4349c29b7" descr="{&quot;HashCode&quot;:-11248080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5627" w:rsidRPr="00795627" w:rsidRDefault="00795627" w:rsidP="00795627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</w:pPr>
                          <w:r w:rsidRPr="00795627"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a754dd8be4dcda4349c29b7" o:spid="_x0000_s1026" type="#_x0000_t202" alt="{&quot;HashCode&quot;:-112480807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B1Ur+sWAwAANwYAAA4AAAAAAAAAAAAAAAAALgIA&#10;AGRycy9lMm9Eb2MueG1sUEsBAi0AFAAGAAgAAAAhAEsiCebcAAAAB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:rsidR="00795627" w:rsidRPr="00795627" w:rsidRDefault="00795627" w:rsidP="00795627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2"/>
                      </w:rPr>
                    </w:pPr>
                    <w:r w:rsidRPr="00795627">
                      <w:rPr>
                        <w:rFonts w:ascii="Calibri" w:hAnsi="Calibri" w:cs="Calibri"/>
                        <w:color w:val="A80000"/>
                        <w:sz w:val="22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27"/>
    <w:rsid w:val="00171A4F"/>
    <w:rsid w:val="00746B54"/>
    <w:rsid w:val="00795627"/>
    <w:rsid w:val="00814524"/>
    <w:rsid w:val="00D6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0468"/>
  <w15:chartTrackingRefBased/>
  <w15:docId w15:val="{ED65B9FD-E71B-4660-A97B-DC2808B2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5627"/>
    <w:pPr>
      <w:keepNext/>
      <w:ind w:right="-108"/>
      <w:jc w:val="center"/>
      <w:outlineLvl w:val="0"/>
    </w:pPr>
    <w:rPr>
      <w:rFonts w:ascii="Arial" w:hAnsi="Arial"/>
      <w:b/>
      <w:color w:val="323E4F" w:themeColor="text2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627"/>
    <w:rPr>
      <w:rFonts w:ascii="Arial" w:eastAsia="Times New Roman" w:hAnsi="Arial" w:cs="Times New Roman"/>
      <w:b/>
      <w:color w:val="323E4F" w:themeColor="text2" w:themeShade="BF"/>
      <w:szCs w:val="24"/>
    </w:rPr>
  </w:style>
  <w:style w:type="table" w:styleId="TableGrid">
    <w:name w:val="Table Grid"/>
    <w:basedOn w:val="TableNormal"/>
    <w:uiPriority w:val="59"/>
    <w:rsid w:val="007956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6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6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56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6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 UniCredit Bank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SOLODOV, Dmitry I. (UniCredit Bank - RUS)</dc:creator>
  <cp:keywords/>
  <dc:description/>
  <cp:lastModifiedBy>SOLODOV, Dmitry I. (UniCredit Bank - RUS)</cp:lastModifiedBy>
  <cp:revision>2</cp:revision>
  <dcterms:created xsi:type="dcterms:W3CDTF">2022-08-30T11:52:00Z</dcterms:created>
  <dcterms:modified xsi:type="dcterms:W3CDTF">2022-08-30T12:01:00Z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2022-08-30T12:01:01Z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a28847ca-67d5-4b9c-8c66-e134b4cd5f7e</vt:lpwstr>
  </property>
  <property fmtid="{D5CDD505-2E9C-101B-9397-08002B2CF9AE}" pid="8" name="MSIP_Label_5fd8acd0-2088-4c88-95af-44afd70d8efe_ContentBits">
    <vt:lpwstr>1</vt:lpwstr>
  </property>
</Properties>
</file>